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eastAsia="宋体"/>
          <w:b/>
          <w:bCs/>
          <w:sz w:val="30"/>
          <w:szCs w:val="30"/>
        </w:rPr>
      </w:pPr>
      <w:r>
        <w:rPr>
          <w:rFonts w:hint="eastAsia" w:eastAsia="宋体"/>
          <w:b/>
          <w:bCs/>
          <w:sz w:val="30"/>
          <w:szCs w:val="30"/>
        </w:rPr>
        <w:t>协议及发票相关要求</w:t>
      </w:r>
    </w:p>
    <w:p>
      <w:pPr>
        <w:ind w:firstLine="0" w:firstLineChars="0"/>
        <w:jc w:val="center"/>
        <w:rPr>
          <w:rFonts w:eastAsia="宋体"/>
          <w:b/>
          <w:bCs/>
        </w:rPr>
      </w:pPr>
    </w:p>
    <w:p>
      <w:pPr>
        <w:numPr>
          <w:ilvl w:val="0"/>
          <w:numId w:val="1"/>
        </w:numPr>
        <w:ind w:firstLine="0" w:firstLineChars="0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  <w:kern w:val="2"/>
        </w:rPr>
        <w:t>协议修订要求：</w:t>
      </w:r>
    </w:p>
    <w:p>
      <w:pPr>
        <w:numPr>
          <w:ilvl w:val="0"/>
          <w:numId w:val="2"/>
        </w:numPr>
        <w:rPr>
          <w:rFonts w:eastAsiaTheme="minorEastAsia"/>
          <w:kern w:val="2"/>
        </w:rPr>
      </w:pPr>
      <w:r>
        <w:rPr>
          <w:rFonts w:hint="eastAsia" w:eastAsiaTheme="minorEastAsia"/>
          <w:kern w:val="2"/>
        </w:rPr>
        <w:t>请使用</w:t>
      </w:r>
      <w:r>
        <w:rPr>
          <w:rFonts w:hint="eastAsia" w:eastAsiaTheme="minorEastAsia"/>
          <w:b/>
          <w:bCs/>
          <w:kern w:val="2"/>
          <w:highlight w:val="yellow"/>
        </w:rPr>
        <w:t>修订模式</w:t>
      </w:r>
      <w:r>
        <w:rPr>
          <w:rFonts w:hint="eastAsia" w:eastAsiaTheme="minorEastAsia"/>
          <w:kern w:val="2"/>
        </w:rPr>
        <w:t>进行修订，要求保留修订痕迹。</w:t>
      </w:r>
    </w:p>
    <w:p>
      <w:pPr>
        <w:numPr>
          <w:ilvl w:val="0"/>
          <w:numId w:val="2"/>
        </w:numPr>
        <w:rPr>
          <w:rFonts w:eastAsiaTheme="minorEastAsia"/>
          <w:kern w:val="2"/>
        </w:rPr>
      </w:pPr>
      <w:r>
        <w:rPr>
          <w:rFonts w:hint="eastAsia" w:eastAsiaTheme="minorEastAsia"/>
          <w:kern w:val="2"/>
        </w:rPr>
        <w:t>协议文件命名方式：日期-试验名称-协议留痕版/定稿版。</w:t>
      </w:r>
    </w:p>
    <w:p>
      <w:pPr>
        <w:numPr>
          <w:ilvl w:val="0"/>
          <w:numId w:val="1"/>
        </w:numPr>
        <w:ind w:firstLine="0" w:firstLineChars="0"/>
        <w:rPr>
          <w:rFonts w:eastAsiaTheme="minorEastAsia"/>
          <w:b/>
          <w:bCs/>
          <w:kern w:val="2"/>
        </w:rPr>
      </w:pPr>
      <w:r>
        <w:rPr>
          <w:rFonts w:hint="eastAsia" w:eastAsiaTheme="minorEastAsia"/>
          <w:b/>
          <w:bCs/>
          <w:kern w:val="2"/>
        </w:rPr>
        <w:t>汇款账户：</w:t>
      </w:r>
    </w:p>
    <w:p>
      <w:pPr>
        <w:tabs>
          <w:tab w:val="left" w:pos="540"/>
        </w:tabs>
        <w:spacing w:line="276" w:lineRule="auto"/>
        <w:ind w:left="540" w:leftChars="225" w:firstLine="1749" w:firstLineChars="729"/>
        <w:jc w:val="left"/>
        <w:rPr>
          <w:rFonts w:ascii="宋体" w:hAnsi="宋体" w:cs="Arial"/>
        </w:rPr>
      </w:pPr>
      <w:r>
        <w:rPr>
          <w:rFonts w:hint="eastAsia"/>
        </w:rPr>
        <w:drawing>
          <wp:inline distT="0" distB="0" distL="114300" distR="114300">
            <wp:extent cx="3021965" cy="2412365"/>
            <wp:effectExtent l="0" t="0" r="6985" b="6985"/>
            <wp:docPr id="2" name="图片 2" descr="738290000503239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3829000050323933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 l="8318" t="6099" r="11389" b="45831"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241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40"/>
        </w:tabs>
        <w:ind w:left="540" w:leftChars="225" w:firstLine="1749" w:firstLineChars="729"/>
        <w:jc w:val="left"/>
        <w:rPr>
          <w:rFonts w:eastAsia="宋体"/>
          <w:lang w:eastAsia="zh-TW"/>
        </w:rPr>
      </w:pPr>
      <w:r>
        <w:rPr>
          <w:rFonts w:eastAsia="宋体"/>
          <w:lang w:eastAsia="zh-TW"/>
        </w:rPr>
        <w:t>医院名称：</w:t>
      </w:r>
      <w:r>
        <w:rPr>
          <w:rFonts w:eastAsia="宋体"/>
        </w:rPr>
        <w:t>重庆市公共卫生医疗救治中心</w:t>
      </w:r>
    </w:p>
    <w:p>
      <w:pPr>
        <w:tabs>
          <w:tab w:val="left" w:pos="540"/>
        </w:tabs>
        <w:ind w:left="540" w:leftChars="225" w:firstLine="1749" w:firstLineChars="729"/>
        <w:jc w:val="left"/>
        <w:rPr>
          <w:rFonts w:eastAsia="宋体"/>
        </w:rPr>
      </w:pPr>
      <w:r>
        <w:rPr>
          <w:rFonts w:eastAsia="宋体"/>
          <w:lang w:eastAsia="zh-TW"/>
        </w:rPr>
        <w:t>医院账号</w:t>
      </w:r>
      <w:r>
        <w:rPr>
          <w:rFonts w:hint="eastAsia" w:eastAsia="宋体"/>
        </w:rPr>
        <w:t>：</w:t>
      </w:r>
      <w:r>
        <w:rPr>
          <w:rFonts w:eastAsia="宋体"/>
        </w:rPr>
        <w:t>3100024609026404390</w:t>
      </w:r>
    </w:p>
    <w:p>
      <w:pPr>
        <w:tabs>
          <w:tab w:val="left" w:pos="540"/>
        </w:tabs>
        <w:ind w:left="540" w:leftChars="225" w:firstLine="1749" w:firstLineChars="729"/>
        <w:jc w:val="left"/>
        <w:rPr>
          <w:rFonts w:eastAsia="宋体"/>
        </w:rPr>
      </w:pPr>
      <w:r>
        <w:rPr>
          <w:rFonts w:eastAsia="宋体"/>
          <w:bCs/>
          <w:lang w:eastAsia="zh-TW"/>
        </w:rPr>
        <w:t>开户行</w:t>
      </w:r>
      <w:r>
        <w:rPr>
          <w:rFonts w:hint="eastAsia" w:eastAsia="宋体"/>
          <w:bCs/>
        </w:rPr>
        <w:t>：</w:t>
      </w:r>
      <w:r>
        <w:rPr>
          <w:rFonts w:eastAsia="宋体"/>
        </w:rPr>
        <w:t>工行童家桥</w:t>
      </w:r>
      <w:r>
        <w:rPr>
          <w:rFonts w:eastAsia="宋体"/>
          <w:lang w:eastAsia="zh-TW"/>
        </w:rPr>
        <w:t>分理处</w:t>
      </w:r>
    </w:p>
    <w:p>
      <w:pPr>
        <w:tabs>
          <w:tab w:val="left" w:pos="540"/>
        </w:tabs>
        <w:ind w:left="540" w:leftChars="225" w:firstLine="1749" w:firstLineChars="729"/>
        <w:jc w:val="left"/>
        <w:rPr>
          <w:rFonts w:eastAsia="宋体"/>
        </w:rPr>
      </w:pPr>
      <w:r>
        <w:rPr>
          <w:rFonts w:eastAsia="宋体"/>
        </w:rPr>
        <w:t>纳税人识别号：125000004503887271</w:t>
      </w:r>
    </w:p>
    <w:p>
      <w:pPr>
        <w:numPr>
          <w:ilvl w:val="0"/>
          <w:numId w:val="1"/>
        </w:numPr>
        <w:ind w:firstLine="0" w:firstLineChars="0"/>
        <w:rPr>
          <w:rFonts w:hint="eastAsia" w:eastAsiaTheme="minorEastAsia"/>
          <w:b/>
          <w:bCs/>
          <w:kern w:val="2"/>
        </w:rPr>
      </w:pPr>
      <w:r>
        <w:rPr>
          <w:rFonts w:hint="eastAsia" w:eastAsiaTheme="minorEastAsia"/>
          <w:b/>
          <w:bCs/>
          <w:kern w:val="2"/>
        </w:rPr>
        <w:t>汇款备注</w:t>
      </w:r>
    </w:p>
    <w:p>
      <w:pPr>
        <w:rPr>
          <w:rFonts w:hint="eastAsia" w:eastAsiaTheme="minorEastAsia"/>
          <w:kern w:val="2"/>
        </w:rPr>
      </w:pPr>
      <w:r>
        <w:rPr>
          <w:rFonts w:hint="eastAsia" w:eastAsiaTheme="minorEastAsia"/>
          <w:kern w:val="2"/>
        </w:rPr>
        <w:t>汇款单上注明试验名称-临床研究费。</w:t>
      </w:r>
    </w:p>
    <w:p>
      <w:pPr>
        <w:numPr>
          <w:ilvl w:val="0"/>
          <w:numId w:val="1"/>
        </w:numPr>
        <w:ind w:firstLine="0" w:firstLineChars="0"/>
        <w:rPr>
          <w:rFonts w:eastAsiaTheme="minorEastAsia"/>
          <w:b/>
          <w:bCs/>
          <w:kern w:val="2"/>
        </w:rPr>
      </w:pPr>
      <w:r>
        <w:rPr>
          <w:rFonts w:hint="eastAsia" w:eastAsiaTheme="minorEastAsia"/>
          <w:b/>
          <w:bCs/>
          <w:kern w:val="2"/>
        </w:rPr>
        <w:t>发票申请要求：</w:t>
      </w:r>
    </w:p>
    <w:p>
      <w:pPr>
        <w:rPr>
          <w:rFonts w:eastAsiaTheme="minorEastAsia"/>
          <w:kern w:val="2"/>
        </w:rPr>
      </w:pPr>
      <w:r>
        <w:rPr>
          <w:rFonts w:hint="eastAsia" w:eastAsiaTheme="minorEastAsia"/>
          <w:kern w:val="2"/>
        </w:rPr>
        <w:t>需要在协议原件上加上水印“仅用于重庆市公共卫生医疗救治中心开票使用”。另外，</w:t>
      </w:r>
      <w:r>
        <w:rPr>
          <w:rFonts w:hint="eastAsia" w:eastAsiaTheme="minorEastAsia"/>
          <w:b/>
          <w:bCs/>
          <w:kern w:val="2"/>
          <w:highlight w:val="yellow"/>
        </w:rPr>
        <w:t>签字处和骑缝处加盖鲜章</w:t>
      </w:r>
      <w:r>
        <w:rPr>
          <w:rFonts w:hint="eastAsia" w:eastAsiaTheme="minorEastAsia"/>
          <w:kern w:val="2"/>
        </w:rPr>
        <w:t>。分几次打款，就做几份。</w:t>
      </w:r>
    </w:p>
    <w:p>
      <w:pPr>
        <w:pStyle w:val="10"/>
        <w:ind w:left="420" w:firstLine="0" w:firstLineChars="0"/>
        <w:jc w:val="center"/>
      </w:pPr>
      <w:r>
        <w:drawing>
          <wp:inline distT="0" distB="0" distL="0" distR="0">
            <wp:extent cx="2706370" cy="3607435"/>
            <wp:effectExtent l="19050" t="0" r="0" b="0"/>
            <wp:docPr id="3" name="图片 1" descr="C:\Users\HEWLET~1\AppData\Local\Temp\WeChat Files\611087986919996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HEWLET~1\AppData\Local\Temp\WeChat Files\61108798691999679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7549" cy="3608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left="420" w:firstLine="0" w:firstLineChars="0"/>
        <w:jc w:val="center"/>
      </w:pPr>
    </w:p>
    <w:p>
      <w:pPr>
        <w:pStyle w:val="10"/>
        <w:ind w:left="420" w:firstLine="0" w:firstLineChars="0"/>
        <w:jc w:val="center"/>
      </w:pPr>
    </w:p>
    <w:p>
      <w:pPr>
        <w:jc w:val="right"/>
        <w:rPr>
          <w:rFonts w:eastAsia="宋体"/>
        </w:rPr>
      </w:pPr>
      <w:r>
        <w:rPr>
          <w:rFonts w:eastAsia="宋体"/>
        </w:rPr>
        <w:t>重庆市公共卫生医疗救治中心</w:t>
      </w:r>
    </w:p>
    <w:p>
      <w:pPr>
        <w:wordWrap w:val="0"/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</w:rPr>
        <w:t xml:space="preserve">                                         </w:t>
      </w:r>
      <w:bookmarkStart w:id="0" w:name="_GoBack"/>
      <w:bookmarkEnd w:id="0"/>
      <w:r>
        <w:rPr>
          <w:rFonts w:hint="eastAsia" w:eastAsia="宋体"/>
        </w:rPr>
        <w:t>临床试验机构</w:t>
      </w:r>
      <w:r>
        <w:rPr>
          <w:rFonts w:hint="eastAsia" w:eastAsia="宋体"/>
          <w:lang w:eastAsia="zh-CN"/>
        </w:rPr>
        <w:t>办公室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tabs>
        <w:tab w:val="left" w:pos="238"/>
      </w:tabs>
      <w:ind w:firstLine="0" w:firstLineChars="0"/>
      <w:jc w:val="left"/>
    </w:pPr>
    <w:r>
      <w:pict>
        <v:group id="_x0000_s4109" o:spid="_x0000_s4109" o:spt="203" style="position:absolute;left:0pt;margin-left:-37.85pt;margin-top:-15.95pt;height:43.8pt;width:261.6pt;z-index:251660288;mso-width-relative:page;mso-height-relative:page;" coordorigin="2616,588" coordsize="5232,876203">
          <o:lock v:ext="edit"/>
          <v:shape id="_x0000_s4110" o:spid="_x0000_s4110" o:spt="75" alt="图片1副本" type="#_x0000_t75" style="position:absolute;left:2616;top:614;height:850;width:759;" filled="f" o:preferrelative="t" stroked="f" coordsize="21600,21600">
            <v:path/>
            <v:fill on="f" focussize="0,0"/>
            <v:stroke on="f" joinstyle="miter"/>
            <v:imagedata r:id="rId1" o:title="图片1副本"/>
            <o:lock v:ext="edit" aspectratio="t"/>
          </v:shape>
          <v:shape id="_x0000_s4111" o:spid="_x0000_s4111" o:spt="202" type="#_x0000_t202" style="position:absolute;left:3480;top:588;height:876;width:4368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40" w:lineRule="auto"/>
                    <w:ind w:firstLine="0" w:firstLineChars="0"/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重庆市公共卫生医疗救治中心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Chongqing Public Health Medical Center</w:t>
                  </w:r>
                </w:p>
              </w:txbxContent>
            </v:textbox>
          </v:shape>
        </v:group>
      </w:pict>
    </w:r>
    <w:r>
      <w:pict>
        <v:group id="_x0000_s4097" o:spid="_x0000_s4097" o:spt="203" style="position:absolute;left:0pt;margin-left:-39.75pt;margin-top:-17.95pt;height:43.8pt;width:261.6pt;z-index:251659264;mso-width-relative:page;mso-height-relative:page;" coordorigin="1980,588" coordsize="5232,876203203">
          <o:lock v:ext="edit"/>
          <v:shape id="_x0000_s4098" o:spid="_x0000_s4098" o:spt="75" alt="图片1副本" type="#_x0000_t75" style="position:absolute;left:1980;top:614;height:850;width:759;" filled="f" o:preferrelative="t" stroked="f" coordsize="21600,21600">
            <v:path/>
            <v:fill on="f" focussize="0,0"/>
            <v:stroke on="f" joinstyle="miter"/>
            <v:imagedata r:id="rId2" o:title="图片1副本"/>
            <o:lock v:ext="edit" aspectratio="t"/>
          </v:shape>
          <v:shape id="_x0000_s4099" o:spid="_x0000_s4099" o:spt="202" type="#_x0000_t202" style="position:absolute;left:2844;top:588;height:876;width:4368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40" w:lineRule="auto"/>
                    <w:ind w:firstLine="0" w:firstLineChars="0"/>
                    <w:rPr>
                      <w:rFonts w:ascii="宋体" w:hAnsi="宋体"/>
                      <w:sz w:val="30"/>
                      <w:szCs w:val="30"/>
                    </w:rPr>
                  </w:pPr>
                  <w:r>
                    <w:rPr>
                      <w:rFonts w:hint="eastAsia" w:ascii="宋体" w:hAnsi="宋体"/>
                      <w:sz w:val="30"/>
                      <w:szCs w:val="30"/>
                    </w:rPr>
                    <w:t>重庆市公共卫生医疗救治中心</w:t>
                  </w:r>
                </w:p>
                <w:p>
                  <w:pPr>
                    <w:spacing w:line="240" w:lineRule="auto"/>
                    <w:ind w:firstLine="270" w:firstLineChars="15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Chongqing Public Health Medical Center</w:t>
                  </w:r>
                </w:p>
              </w:txbxContent>
            </v:textbox>
          </v:shape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5275C"/>
    <w:multiLevelType w:val="singleLevel"/>
    <w:tmpl w:val="84C5275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007803C"/>
    <w:multiLevelType w:val="singleLevel"/>
    <w:tmpl w:val="E00780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0E9E"/>
    <w:rsid w:val="00015C65"/>
    <w:rsid w:val="000906AA"/>
    <w:rsid w:val="00101AF0"/>
    <w:rsid w:val="00102510"/>
    <w:rsid w:val="00132707"/>
    <w:rsid w:val="0018625C"/>
    <w:rsid w:val="001E5AEF"/>
    <w:rsid w:val="00201442"/>
    <w:rsid w:val="0035088F"/>
    <w:rsid w:val="003D6EC6"/>
    <w:rsid w:val="003E01B6"/>
    <w:rsid w:val="0040188B"/>
    <w:rsid w:val="004A5A1B"/>
    <w:rsid w:val="00545F96"/>
    <w:rsid w:val="005804D6"/>
    <w:rsid w:val="0064389D"/>
    <w:rsid w:val="006468BF"/>
    <w:rsid w:val="006631E7"/>
    <w:rsid w:val="006A5F17"/>
    <w:rsid w:val="0071686E"/>
    <w:rsid w:val="00745796"/>
    <w:rsid w:val="00760336"/>
    <w:rsid w:val="007B28A3"/>
    <w:rsid w:val="0089661C"/>
    <w:rsid w:val="00900E9E"/>
    <w:rsid w:val="00983749"/>
    <w:rsid w:val="00986590"/>
    <w:rsid w:val="009A352B"/>
    <w:rsid w:val="00A27841"/>
    <w:rsid w:val="00A82D2E"/>
    <w:rsid w:val="00B62143"/>
    <w:rsid w:val="00BB4015"/>
    <w:rsid w:val="00BF11A4"/>
    <w:rsid w:val="00CA0FDF"/>
    <w:rsid w:val="00CD6D8D"/>
    <w:rsid w:val="00D81A55"/>
    <w:rsid w:val="00DC47F8"/>
    <w:rsid w:val="00E10EBE"/>
    <w:rsid w:val="00E404FE"/>
    <w:rsid w:val="00E90818"/>
    <w:rsid w:val="00ED0447"/>
    <w:rsid w:val="0CA659DE"/>
    <w:rsid w:val="11485700"/>
    <w:rsid w:val="147D7A08"/>
    <w:rsid w:val="18681DA9"/>
    <w:rsid w:val="1A2A6D78"/>
    <w:rsid w:val="1E4F4F8D"/>
    <w:rsid w:val="25EA1DEB"/>
    <w:rsid w:val="28C06A47"/>
    <w:rsid w:val="3FE131B2"/>
    <w:rsid w:val="44473F33"/>
    <w:rsid w:val="484523D3"/>
    <w:rsid w:val="4B30119E"/>
    <w:rsid w:val="51B246BA"/>
    <w:rsid w:val="60276F34"/>
    <w:rsid w:val="68E605F4"/>
    <w:rsid w:val="6A1844D4"/>
    <w:rsid w:val="6F6C0367"/>
    <w:rsid w:val="766F3417"/>
    <w:rsid w:val="77A92A10"/>
    <w:rsid w:val="7F41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仿宋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10"/>
    <customShpInfo spid="_x0000_s4111"/>
    <customShpInfo spid="_x0000_s4109"/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</Words>
  <Characters>276</Characters>
  <Lines>2</Lines>
  <Paragraphs>1</Paragraphs>
  <TotalTime>3</TotalTime>
  <ScaleCrop>false</ScaleCrop>
  <LinksUpToDate>false</LinksUpToDate>
  <CharactersWithSpaces>323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2018-09-03T02:53:00Z</dcterms:created>
  <dc:creator>Hewlett-Packard</dc:creator>
  <cp:lastModifiedBy>积极向上小苗苗</cp:lastModifiedBy>
  <dcterms:modified xsi:type="dcterms:W3CDTF">2021-11-02T04:03:24Z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8698A4981D164FBABA1984A2A2362A2C</vt:lpwstr>
  </property>
</Properties>
</file>